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D3D9" w14:textId="77777777" w:rsidR="005F2197" w:rsidRPr="005F2197" w:rsidRDefault="005F2197" w:rsidP="005F2197">
      <w:pPr>
        <w:bidi/>
        <w:jc w:val="center"/>
        <w:rPr>
          <w:rFonts w:cs="B Nazanin"/>
          <w:b/>
          <w:bCs/>
          <w:rtl/>
        </w:rPr>
      </w:pPr>
      <w:r w:rsidRPr="005F2197">
        <w:rPr>
          <w:rFonts w:cs="B Nazanin" w:hint="cs"/>
          <w:b/>
          <w:bCs/>
          <w:rtl/>
        </w:rPr>
        <w:t>اولویت های پژوهشی گروه آموزشی گفتاردرمانی در سال 1401</w:t>
      </w:r>
    </w:p>
    <w:p w14:paraId="7A5F76A8" w14:textId="62E96F5F" w:rsidR="005F2197" w:rsidRPr="005F2197" w:rsidRDefault="005F2197" w:rsidP="005F219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F2197">
        <w:rPr>
          <w:rFonts w:cs="B Nazanin" w:hint="cs"/>
          <w:rtl/>
        </w:rPr>
        <w:t>طراحي،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ترجمه،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تطابق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فرهنگي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تهيه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پروتكل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پيشگيري،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تشخيص،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ارزيابي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درمان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اختلالات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ارتباطي،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گفتار،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زبان،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صدا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بلع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بررسي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ويژگي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روانسجي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آن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ها</w:t>
      </w:r>
    </w:p>
    <w:p w14:paraId="3C7D057E" w14:textId="4DD1AC71" w:rsidR="005F2197" w:rsidRPr="005F2197" w:rsidRDefault="005F2197" w:rsidP="005F219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F2197">
        <w:rPr>
          <w:rFonts w:cs="B Nazanin" w:hint="cs"/>
          <w:rtl/>
        </w:rPr>
        <w:t>بررسي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شيوع،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بروز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شاخص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رشد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مهارت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ارتباطي،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گفتار،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زبان،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صدا،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بلع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تعيين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عوامل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موثر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روابط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بين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آن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</w:t>
      </w:r>
    </w:p>
    <w:p w14:paraId="5498DF3E" w14:textId="0341200A" w:rsidR="00B535E3" w:rsidRDefault="005F2197" w:rsidP="005F219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F2197">
        <w:rPr>
          <w:rFonts w:cs="B Nazanin" w:hint="cs"/>
          <w:rtl/>
        </w:rPr>
        <w:t>پيشگيري،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تشخيص،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ارزيابي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درمان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انواع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اختلالات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ارتباطي،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گفتار،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زبان،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صدا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بلع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با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استفاده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رويكرد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مبتني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شواهد،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سنتي،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بين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رشته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نوين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استفاده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از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مطالعات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اوليه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يا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ثانويه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توانبخشي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از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راه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دور</w:t>
      </w:r>
    </w:p>
    <w:p w14:paraId="3E174F6B" w14:textId="77777777" w:rsidR="005F2197" w:rsidRDefault="005F2197" w:rsidP="005F2197">
      <w:pPr>
        <w:bidi/>
        <w:rPr>
          <w:rFonts w:cs="B Nazanin"/>
          <w:rtl/>
        </w:rPr>
      </w:pPr>
    </w:p>
    <w:p w14:paraId="661B7044" w14:textId="77777777" w:rsidR="005F2197" w:rsidRDefault="005F2197" w:rsidP="005F2197">
      <w:pPr>
        <w:bidi/>
        <w:rPr>
          <w:rFonts w:cs="B Nazanin"/>
          <w:rtl/>
        </w:rPr>
      </w:pPr>
    </w:p>
    <w:p w14:paraId="3392A88C" w14:textId="77777777" w:rsidR="005F2197" w:rsidRPr="005F2197" w:rsidRDefault="005F2197" w:rsidP="005F2197">
      <w:pPr>
        <w:bidi/>
        <w:rPr>
          <w:rFonts w:cs="B Nazanin"/>
          <w:b/>
          <w:bCs/>
          <w:rtl/>
        </w:rPr>
      </w:pPr>
      <w:r w:rsidRPr="005F2197">
        <w:rPr>
          <w:rFonts w:cs="B Nazanin" w:hint="cs"/>
          <w:b/>
          <w:bCs/>
          <w:rtl/>
        </w:rPr>
        <w:t>اولویت های پژوهشی گروه آموزشی گفتاردرمانی در سال 1401</w:t>
      </w:r>
    </w:p>
    <w:p w14:paraId="5C0BEE99" w14:textId="77777777" w:rsidR="005F2197" w:rsidRDefault="005F2197" w:rsidP="005F2197">
      <w:pPr>
        <w:bidi/>
        <w:rPr>
          <w:rFonts w:cs="B Nazanin"/>
          <w:rtl/>
        </w:rPr>
      </w:pPr>
    </w:p>
    <w:p w14:paraId="3B6EE42F" w14:textId="2B493451" w:rsidR="005F2197" w:rsidRPr="005F2197" w:rsidRDefault="005F2197" w:rsidP="005F2197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F2197">
        <w:rPr>
          <w:rFonts w:cs="B Nazanin" w:hint="cs"/>
          <w:rtl/>
        </w:rPr>
        <w:t>تاثير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مداخلات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كاردرماني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اختلالات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روانپزشكي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كودكان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بزرگسالان</w:t>
      </w:r>
    </w:p>
    <w:p w14:paraId="4156AE63" w14:textId="77777777" w:rsidR="005F2197" w:rsidRPr="005F2197" w:rsidRDefault="005F2197" w:rsidP="005F2197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F2197">
        <w:rPr>
          <w:rFonts w:cs="B Nazanin" w:hint="cs"/>
          <w:rtl/>
        </w:rPr>
        <w:t>مداخلات</w:t>
      </w:r>
      <w:r w:rsidRPr="005F2197">
        <w:rPr>
          <w:rFonts w:cs="B Nazanin"/>
        </w:rPr>
        <w:t xml:space="preserve"> telerehabilition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آموزش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از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راه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دور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در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كاردرماني</w:t>
      </w:r>
    </w:p>
    <w:p w14:paraId="6A71200F" w14:textId="4B87E18C" w:rsidR="005F2197" w:rsidRPr="005F2197" w:rsidRDefault="005F2197" w:rsidP="005F2197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F2197">
        <w:rPr>
          <w:rFonts w:cs="B Nazanin" w:hint="cs"/>
          <w:rtl/>
        </w:rPr>
        <w:t>تاثير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مداخلات</w:t>
      </w:r>
      <w:r w:rsidRPr="005F2197">
        <w:rPr>
          <w:rFonts w:cs="B Nazanin"/>
        </w:rPr>
        <w:t xml:space="preserve"> neurorehabilitation </w:t>
      </w:r>
      <w:r w:rsidRPr="005F2197">
        <w:rPr>
          <w:rFonts w:cs="B Nazanin" w:hint="cs"/>
          <w:rtl/>
        </w:rPr>
        <w:t>بر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عملكرد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اكوپيشنال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وكيفيت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زندگي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كودكان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مبتلا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انواع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اختلالات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تكاملي</w:t>
      </w:r>
    </w:p>
    <w:p w14:paraId="6CF3A751" w14:textId="786BC092" w:rsidR="005F2197" w:rsidRPr="005F2197" w:rsidRDefault="005F2197" w:rsidP="005F2197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5F2197">
        <w:rPr>
          <w:rFonts w:cs="B Nazanin" w:hint="cs"/>
          <w:rtl/>
        </w:rPr>
        <w:t>تاثير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مداخلات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كاردرماني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جنبه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هاي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مختلف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حسي</w:t>
      </w:r>
      <w:r w:rsidRPr="005F2197">
        <w:rPr>
          <w:rFonts w:cs="B Nazanin"/>
          <w:rtl/>
        </w:rPr>
        <w:t>-</w:t>
      </w:r>
      <w:r w:rsidRPr="005F2197">
        <w:rPr>
          <w:rFonts w:cs="B Nazanin" w:hint="cs"/>
          <w:rtl/>
        </w:rPr>
        <w:t>حركتي</w:t>
      </w:r>
      <w:r w:rsidRPr="005F2197">
        <w:rPr>
          <w:rFonts w:cs="B Nazanin"/>
          <w:rtl/>
        </w:rPr>
        <w:t>-</w:t>
      </w:r>
      <w:r w:rsidRPr="005F2197">
        <w:rPr>
          <w:rFonts w:cs="B Nazanin" w:hint="cs"/>
          <w:rtl/>
        </w:rPr>
        <w:t>شناختي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اكوپيشنال</w:t>
      </w:r>
      <w:r w:rsidRPr="005F2197">
        <w:rPr>
          <w:rFonts w:cs="B Nazanin" w:hint="cs"/>
          <w:rtl/>
        </w:rPr>
        <w:t xml:space="preserve"> </w:t>
      </w:r>
      <w:r w:rsidRPr="005F2197">
        <w:rPr>
          <w:rFonts w:cs="B Nazanin" w:hint="cs"/>
          <w:rtl/>
        </w:rPr>
        <w:t>در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سالمندان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انواع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اختلالات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مزمن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كودكان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و</w:t>
      </w:r>
      <w:r w:rsidRPr="005F2197">
        <w:rPr>
          <w:rFonts w:cs="B Nazanin"/>
          <w:rtl/>
        </w:rPr>
        <w:t xml:space="preserve"> </w:t>
      </w:r>
      <w:r w:rsidRPr="005F2197">
        <w:rPr>
          <w:rFonts w:cs="B Nazanin" w:hint="cs"/>
          <w:rtl/>
        </w:rPr>
        <w:t>بزرگسالان</w:t>
      </w:r>
    </w:p>
    <w:p w14:paraId="2E03D8C8" w14:textId="77777777" w:rsidR="005F2197" w:rsidRPr="005F2197" w:rsidRDefault="005F2197" w:rsidP="005F2197">
      <w:pPr>
        <w:bidi/>
        <w:rPr>
          <w:rFonts w:cs="B Nazanin"/>
        </w:rPr>
      </w:pPr>
    </w:p>
    <w:sectPr w:rsidR="005F2197" w:rsidRPr="005F2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661"/>
    <w:multiLevelType w:val="hybridMultilevel"/>
    <w:tmpl w:val="A1A2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0657"/>
    <w:multiLevelType w:val="hybridMultilevel"/>
    <w:tmpl w:val="665A128E"/>
    <w:lvl w:ilvl="0" w:tplc="F4146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3827904">
    <w:abstractNumId w:val="0"/>
  </w:num>
  <w:num w:numId="2" w16cid:durableId="167984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97"/>
    <w:rsid w:val="005F2197"/>
    <w:rsid w:val="00B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609D"/>
  <w15:chartTrackingRefBased/>
  <w15:docId w15:val="{0F4BDBEB-8824-43B9-B377-50542C60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741</Characters>
  <Application>Microsoft Office Word</Application>
  <DocSecurity>0</DocSecurity>
  <Lines>11</Lines>
  <Paragraphs>3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khiabani</dc:creator>
  <cp:keywords/>
  <dc:description/>
  <cp:lastModifiedBy>saeid khiabani</cp:lastModifiedBy>
  <cp:revision>1</cp:revision>
  <dcterms:created xsi:type="dcterms:W3CDTF">2023-06-28T08:08:00Z</dcterms:created>
  <dcterms:modified xsi:type="dcterms:W3CDTF">2023-06-28T08:12:00Z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7479e932-0953-4981-897f-5073ef030832</vt:lpwstr>
  </property>
</Properties>
</file>